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1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line="480" w:lineRule="exact"/>
        <w:ind w:right="0" w:rightChars="0"/>
        <w:jc w:val="left"/>
        <w:textAlignment w:val="auto"/>
        <w:outlineLvl w:val="9"/>
        <w:rPr>
          <w:rFonts w:hint="eastAsia" w:ascii="Nimbus Roman" w:hAnsi="Nimbus Roman" w:eastAsia="方正小标宋简体" w:cs="Nimbus Roman"/>
          <w:bCs/>
          <w:color w:val="000000"/>
          <w:sz w:val="32"/>
          <w:szCs w:val="32"/>
          <w:lang w:val="en-US" w:eastAsia="zh-CN"/>
        </w:rPr>
      </w:pPr>
    </w:p>
    <w:p w14:paraId="6D5DF8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line="480" w:lineRule="exact"/>
        <w:ind w:right="0" w:rightChars="0"/>
        <w:jc w:val="left"/>
        <w:textAlignment w:val="auto"/>
        <w:outlineLvl w:val="9"/>
        <w:rPr>
          <w:rFonts w:hint="default" w:ascii="Nimbus Roman" w:hAnsi="Nimbus Roman" w:eastAsia="方正小标宋简体" w:cs="Nimbus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Nimbus Roman" w:hAnsi="Nimbus Roman" w:eastAsia="方正小标宋简体" w:cs="Nimbus Roman"/>
          <w:bCs/>
          <w:color w:val="000000"/>
          <w:sz w:val="32"/>
          <w:szCs w:val="32"/>
          <w:lang w:val="en-US" w:eastAsia="zh-CN"/>
        </w:rPr>
        <w:t>附件</w:t>
      </w:r>
    </w:p>
    <w:p w14:paraId="75546D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line="480" w:lineRule="exact"/>
        <w:ind w:right="0" w:rightChars="0"/>
        <w:jc w:val="center"/>
        <w:textAlignment w:val="auto"/>
        <w:outlineLvl w:val="9"/>
        <w:rPr>
          <w:rFonts w:hint="default" w:ascii="Nimbus Roman" w:hAnsi="Nimbus Roman" w:eastAsia="方正小标宋简体" w:cs="Nimbus Roman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default" w:ascii="Nimbus Roman" w:hAnsi="Nimbus Roman" w:eastAsia="方正小标宋简体" w:cs="Nimbus Roman"/>
          <w:bCs/>
          <w:color w:val="000000"/>
          <w:sz w:val="44"/>
          <w:szCs w:val="44"/>
        </w:rPr>
        <w:t xml:space="preserve">报 价 </w:t>
      </w:r>
      <w:r>
        <w:rPr>
          <w:rFonts w:hint="default" w:ascii="Nimbus Roman" w:hAnsi="Nimbus Roman" w:eastAsia="方正小标宋简体" w:cs="Nimbus Roman"/>
          <w:bCs/>
          <w:color w:val="000000"/>
          <w:sz w:val="44"/>
          <w:szCs w:val="44"/>
          <w:lang w:eastAsia="zh-CN"/>
        </w:rPr>
        <w:t>单</w:t>
      </w:r>
      <w:bookmarkEnd w:id="0"/>
    </w:p>
    <w:p w14:paraId="39C814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line="480" w:lineRule="exact"/>
        <w:ind w:right="0" w:rightChars="0"/>
        <w:textAlignment w:val="auto"/>
        <w:outlineLvl w:val="9"/>
        <w:rPr>
          <w:rFonts w:hint="default" w:ascii="Nimbus Roman" w:hAnsi="Nimbus Roman" w:eastAsia="仿宋_GB2312" w:cs="Nimbus Roman"/>
          <w:bCs/>
          <w:color w:val="000000"/>
          <w:sz w:val="28"/>
          <w:szCs w:val="28"/>
          <w:lang w:val="en-US" w:eastAsia="zh-CN"/>
        </w:rPr>
      </w:pPr>
    </w:p>
    <w:p w14:paraId="00B9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80" w:lineRule="exact"/>
        <w:ind w:right="0" w:rightChars="0" w:firstLine="0" w:firstLineChars="0"/>
        <w:jc w:val="left"/>
        <w:textAlignment w:val="auto"/>
        <w:outlineLvl w:val="9"/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</w:pPr>
      <w:r>
        <w:rPr>
          <w:rFonts w:hint="default" w:ascii="Nimbus Roman" w:hAnsi="Nimbus Roman" w:eastAsia="仿宋" w:cs="Nimbus Roman"/>
          <w:bCs/>
          <w:color w:val="000000"/>
          <w:sz w:val="32"/>
          <w:szCs w:val="32"/>
          <w:lang w:val="en-US" w:eastAsia="zh-CN"/>
        </w:rPr>
        <w:t>开封市</w:t>
      </w:r>
      <w:r>
        <w:rPr>
          <w:rFonts w:hint="eastAsia" w:ascii="Nimbus Roman" w:hAnsi="Nimbus Roman" w:eastAsia="仿宋" w:cs="Nimbus Roman"/>
          <w:bCs/>
          <w:color w:val="000000"/>
          <w:sz w:val="32"/>
          <w:szCs w:val="32"/>
          <w:lang w:val="en-US" w:eastAsia="zh-CN"/>
        </w:rPr>
        <w:t>祥符区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  <w:lang w:val="en-US" w:eastAsia="zh-CN"/>
        </w:rPr>
        <w:t>发展和改革委员会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  <w:t>：</w:t>
      </w:r>
    </w:p>
    <w:p w14:paraId="6503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80" w:lineRule="exact"/>
        <w:ind w:right="0" w:rightChars="0" w:firstLine="640" w:firstLineChars="200"/>
        <w:textAlignment w:val="auto"/>
        <w:outlineLvl w:val="9"/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</w:pPr>
      <w:r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  <w:t>根据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  <w:lang w:eastAsia="zh-CN"/>
        </w:rPr>
        <w:t>贵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  <w:t>单位协助开展成本</w:t>
      </w:r>
      <w:r>
        <w:rPr>
          <w:rFonts w:hint="eastAsia" w:ascii="Nimbus Roman" w:hAnsi="Nimbus Roman" w:eastAsia="仿宋" w:cs="Nimbus Roman"/>
          <w:bCs/>
          <w:color w:val="000000"/>
          <w:sz w:val="32"/>
          <w:szCs w:val="32"/>
          <w:lang w:val="en-US" w:eastAsia="zh-CN"/>
        </w:rPr>
        <w:t>调查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  <w:t>公告要求，我单位研究后，愿意参加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  <w:lang w:eastAsia="zh-CN"/>
        </w:rPr>
        <w:t>此次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  <w:t>项目</w:t>
      </w:r>
      <w:r>
        <w:rPr>
          <w:rFonts w:hint="eastAsia" w:ascii="Nimbus Roman" w:hAnsi="Nimbus Roman" w:eastAsia="仿宋" w:cs="Nimbus Roman"/>
          <w:bCs/>
          <w:color w:val="000000"/>
          <w:sz w:val="32"/>
          <w:szCs w:val="32"/>
          <w:lang w:val="en-US" w:eastAsia="zh-CN"/>
        </w:rPr>
        <w:t>调查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  <w:t>，现将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  <w:lang w:eastAsia="zh-CN"/>
        </w:rPr>
        <w:t>项目</w:t>
      </w:r>
      <w:r>
        <w:rPr>
          <w:rFonts w:hint="default" w:ascii="Nimbus Roman" w:hAnsi="Nimbus Roman" w:eastAsia="仿宋" w:cs="Nimbus Roman"/>
          <w:bCs/>
          <w:color w:val="000000"/>
          <w:sz w:val="32"/>
          <w:szCs w:val="32"/>
        </w:rPr>
        <w:t>报价如下：</w:t>
      </w:r>
    </w:p>
    <w:tbl>
      <w:tblPr>
        <w:tblStyle w:val="5"/>
        <w:tblW w:w="8987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5469"/>
      </w:tblGrid>
      <w:tr w14:paraId="4281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518" w:type="dxa"/>
            <w:noWrap w:val="0"/>
            <w:vAlign w:val="center"/>
          </w:tcPr>
          <w:p w14:paraId="27E0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469" w:type="dxa"/>
            <w:noWrap w:val="0"/>
            <w:vAlign w:val="center"/>
          </w:tcPr>
          <w:p w14:paraId="7C87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Nimbus Roman" w:hAnsi="Nimbus Roman" w:eastAsia="仿宋_GB2312" w:cs="Nimbus Roman"/>
                <w:bCs/>
                <w:color w:val="000000"/>
                <w:sz w:val="28"/>
                <w:szCs w:val="28"/>
                <w:lang w:eastAsia="zh-CN"/>
              </w:rPr>
              <w:t>报</w:t>
            </w:r>
            <w:r>
              <w:rPr>
                <w:rFonts w:hint="default" w:ascii="Nimbus Roman" w:hAnsi="Nimbus Roman" w:eastAsia="仿宋_GB2312" w:cs="Nimbus Roman"/>
                <w:bCs/>
                <w:color w:val="000000"/>
                <w:sz w:val="28"/>
                <w:szCs w:val="28"/>
              </w:rPr>
              <w:t>价（元）</w:t>
            </w:r>
          </w:p>
        </w:tc>
      </w:tr>
      <w:tr w14:paraId="5CE6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3518" w:type="dxa"/>
            <w:noWrap w:val="0"/>
            <w:vAlign w:val="center"/>
          </w:tcPr>
          <w:p w14:paraId="1CD06A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49612E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08FD67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157D81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2C4F79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73E735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29AE4E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125F6C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05A87D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  <w:p w14:paraId="228C27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Nimbus Roman" w:hAnsi="Nimbus Roman" w:eastAsia="仿宋_GB2312" w:cs="Nimbus Roman"/>
                <w:sz w:val="24"/>
                <w:szCs w:val="24"/>
                <w:lang w:val="en-US" w:eastAsia="zh-CN"/>
              </w:rPr>
            </w:pPr>
          </w:p>
        </w:tc>
        <w:tc>
          <w:tcPr>
            <w:tcW w:w="5469" w:type="dxa"/>
            <w:noWrap w:val="0"/>
            <w:vAlign w:val="center"/>
          </w:tcPr>
          <w:p w14:paraId="3F76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line="480" w:lineRule="exact"/>
              <w:ind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14:paraId="42B3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518" w:type="dxa"/>
            <w:noWrap w:val="0"/>
            <w:vAlign w:val="center"/>
          </w:tcPr>
          <w:p w14:paraId="34E230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5469" w:type="dxa"/>
            <w:noWrap w:val="0"/>
            <w:vAlign w:val="center"/>
          </w:tcPr>
          <w:p w14:paraId="5168B8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  <w:t>我单位承诺依法依规协助开展成本</w:t>
            </w:r>
            <w:r>
              <w:rPr>
                <w:rFonts w:hint="eastAsia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  <w:t>调查</w:t>
            </w:r>
            <w:r>
              <w:rPr>
                <w:rFonts w:hint="default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  <w:t>业务，并在开封市</w:t>
            </w:r>
            <w:r>
              <w:rPr>
                <w:rFonts w:hint="eastAsia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  <w:t>祥符区</w:t>
            </w:r>
            <w:r>
              <w:rPr>
                <w:rFonts w:hint="default" w:ascii="Nimbus Roman" w:hAnsi="Nimbus Roman" w:eastAsia="方正仿宋_GBK" w:cs="Nimbus Roman"/>
                <w:bCs/>
                <w:color w:val="000000"/>
                <w:sz w:val="24"/>
                <w:szCs w:val="24"/>
                <w:lang w:val="en-US" w:eastAsia="zh-CN"/>
              </w:rPr>
              <w:t>发展改革委规定时间内，完成委托任务，如有违法违规行为愿意接受处罚。</w:t>
            </w:r>
          </w:p>
        </w:tc>
      </w:tr>
      <w:tr w14:paraId="4F9A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987" w:type="dxa"/>
            <w:gridSpan w:val="2"/>
            <w:noWrap w:val="0"/>
            <w:vAlign w:val="center"/>
          </w:tcPr>
          <w:p w14:paraId="642F6B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0" w:leftChars="0" w:hanging="1200" w:hangingChars="500"/>
              <w:jc w:val="left"/>
              <w:textAlignment w:val="auto"/>
              <w:rPr>
                <w:rFonts w:hint="default" w:ascii="Nimbus Roman" w:hAnsi="Nimbus Roman" w:eastAsia="方正仿宋_GBK" w:cs="Nimbus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" w:hAnsi="Nimbus Roman" w:eastAsia="方正仿宋_GBK" w:cs="Nimbus Roman"/>
                <w:bCs/>
                <w:color w:val="auto"/>
                <w:sz w:val="24"/>
                <w:szCs w:val="24"/>
                <w:lang w:val="en-US" w:eastAsia="zh-CN"/>
              </w:rPr>
              <w:t>重要提醒：报价单为以上</w:t>
            </w:r>
            <w:r>
              <w:rPr>
                <w:rFonts w:hint="eastAsia" w:ascii="Nimbus Roman" w:hAnsi="Nimbus Roman" w:eastAsia="方正仿宋_GBK" w:cs="Nimbus Roman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bCs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Nimbus Roman" w:hAnsi="Nimbus Roman" w:eastAsia="方正仿宋_GBK" w:cs="Nimbus Roman"/>
                <w:bCs/>
                <w:color w:val="auto"/>
                <w:sz w:val="24"/>
                <w:szCs w:val="24"/>
                <w:lang w:val="en-US" w:eastAsia="zh-CN"/>
              </w:rPr>
              <w:t>调查</w:t>
            </w:r>
            <w:r>
              <w:rPr>
                <w:rFonts w:hint="default" w:ascii="Nimbus Roman" w:hAnsi="Nimbus Roman" w:eastAsia="方正仿宋_GBK" w:cs="Nimbus Roman"/>
                <w:bCs/>
                <w:color w:val="auto"/>
                <w:sz w:val="24"/>
                <w:szCs w:val="24"/>
                <w:lang w:val="en-US" w:eastAsia="zh-CN"/>
              </w:rPr>
              <w:t>项目的报价。请各申请单位根据工作内容，结合自身成本测算情况，审慎报价。</w:t>
            </w:r>
          </w:p>
        </w:tc>
      </w:tr>
    </w:tbl>
    <w:p w14:paraId="72E3DC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7B0462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line="48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  价  人（单位盖章）：</w:t>
      </w:r>
    </w:p>
    <w:p w14:paraId="648724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line="48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法定代表人（签字盖章）：</w:t>
      </w:r>
    </w:p>
    <w:p w14:paraId="379DF0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line="48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联系电话：</w:t>
      </w:r>
    </w:p>
    <w:p w14:paraId="4CDE9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          年   月    日</w:t>
      </w:r>
    </w:p>
    <w:sectPr>
      <w:pgSz w:w="11906" w:h="16838"/>
      <w:pgMar w:top="2268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38B1"/>
    <w:rsid w:val="02EB239A"/>
    <w:rsid w:val="09FD4FC8"/>
    <w:rsid w:val="0A6F404E"/>
    <w:rsid w:val="0E63608D"/>
    <w:rsid w:val="11AB1672"/>
    <w:rsid w:val="14402501"/>
    <w:rsid w:val="19F4774F"/>
    <w:rsid w:val="1B4B7A22"/>
    <w:rsid w:val="1B7C7022"/>
    <w:rsid w:val="1F9BA690"/>
    <w:rsid w:val="224C7D5A"/>
    <w:rsid w:val="235D2694"/>
    <w:rsid w:val="285F38C1"/>
    <w:rsid w:val="29DFA7F9"/>
    <w:rsid w:val="2FBF42DC"/>
    <w:rsid w:val="2FEC937D"/>
    <w:rsid w:val="2FF77192"/>
    <w:rsid w:val="32230728"/>
    <w:rsid w:val="3C920B72"/>
    <w:rsid w:val="3E4500EB"/>
    <w:rsid w:val="3EAB0813"/>
    <w:rsid w:val="3FF95CD2"/>
    <w:rsid w:val="43FF16D5"/>
    <w:rsid w:val="46520347"/>
    <w:rsid w:val="499B1900"/>
    <w:rsid w:val="4D890058"/>
    <w:rsid w:val="4F89089E"/>
    <w:rsid w:val="5096175F"/>
    <w:rsid w:val="52FD7C0E"/>
    <w:rsid w:val="5A7F253B"/>
    <w:rsid w:val="5DFF0D4F"/>
    <w:rsid w:val="5EE89F0A"/>
    <w:rsid w:val="65FD76C6"/>
    <w:rsid w:val="695762FA"/>
    <w:rsid w:val="6F35AD67"/>
    <w:rsid w:val="6FEF879E"/>
    <w:rsid w:val="71F39ABB"/>
    <w:rsid w:val="73A912FE"/>
    <w:rsid w:val="75FF0280"/>
    <w:rsid w:val="761A5F5C"/>
    <w:rsid w:val="76612F43"/>
    <w:rsid w:val="7715326F"/>
    <w:rsid w:val="7B96F01A"/>
    <w:rsid w:val="7BDE9B12"/>
    <w:rsid w:val="7BFFCBB1"/>
    <w:rsid w:val="7DD949B2"/>
    <w:rsid w:val="7DFCC504"/>
    <w:rsid w:val="7E4D83BE"/>
    <w:rsid w:val="7EA53758"/>
    <w:rsid w:val="7F3C0DDC"/>
    <w:rsid w:val="7F5692F2"/>
    <w:rsid w:val="7F8E7230"/>
    <w:rsid w:val="7FB632A8"/>
    <w:rsid w:val="7FFF9CAE"/>
    <w:rsid w:val="BBFE9438"/>
    <w:rsid w:val="BCFD483D"/>
    <w:rsid w:val="BDBF9AE3"/>
    <w:rsid w:val="BFE5D68A"/>
    <w:rsid w:val="BFE7226D"/>
    <w:rsid w:val="BFEBBF45"/>
    <w:rsid w:val="BFFFC348"/>
    <w:rsid w:val="D3BCDBFE"/>
    <w:rsid w:val="D7EE54B2"/>
    <w:rsid w:val="DB9B7376"/>
    <w:rsid w:val="DBD7EE4E"/>
    <w:rsid w:val="DBFFD3EA"/>
    <w:rsid w:val="DF3F47D9"/>
    <w:rsid w:val="E5A73AA1"/>
    <w:rsid w:val="E5FF031A"/>
    <w:rsid w:val="F6FFD0D5"/>
    <w:rsid w:val="F7570A10"/>
    <w:rsid w:val="F767B7A8"/>
    <w:rsid w:val="F7B70A57"/>
    <w:rsid w:val="FB7BB2A0"/>
    <w:rsid w:val="FDFF055C"/>
    <w:rsid w:val="FEFDC6E3"/>
    <w:rsid w:val="FFBDA2AC"/>
    <w:rsid w:val="FFBECD82"/>
    <w:rsid w:val="FFCFC6E0"/>
    <w:rsid w:val="FFF3AA1E"/>
    <w:rsid w:val="FFFE9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宋体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1211</Words>
  <Characters>1285</Characters>
  <Lines>0</Lines>
  <Paragraphs>0</Paragraphs>
  <TotalTime>1670</TotalTime>
  <ScaleCrop>false</ScaleCrop>
  <LinksUpToDate>false</LinksUpToDate>
  <CharactersWithSpaces>1403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user</cp:lastModifiedBy>
  <cp:lastPrinted>2025-12-18T15:01:00Z</cp:lastPrinted>
  <dcterms:modified xsi:type="dcterms:W3CDTF">2025-12-22T09:56:45Z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eyJoZGlkIjoiMTJhNTc2ODFmNTc0ZmY5ZmNkMDQ5ODMwMTQ0NzEzN2MiLCJ1c2VySWQiOiIzNjg0NDk2MzQifQ==</vt:lpwstr>
  </property>
  <property fmtid="{D5CDD505-2E9C-101B-9397-08002B2CF9AE}" pid="4" name="ICV">
    <vt:lpwstr>CD32BE51C6964383A95524A918B35589_13</vt:lpwstr>
  </property>
</Properties>
</file>